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69DD" w14:textId="66E6B0EA" w:rsidR="009E0AE9" w:rsidRPr="00CA42FB" w:rsidRDefault="009E0AE9" w:rsidP="009E0AE9">
      <w:pPr>
        <w:spacing w:before="240" w:line="320" w:lineRule="exact"/>
        <w:rPr>
          <w:rFonts w:ascii="Aptos" w:hAnsi="Aptos" w:cs="Calibri"/>
          <w:sz w:val="24"/>
          <w:szCs w:val="24"/>
          <w:lang w:eastAsia="en-US"/>
        </w:rPr>
      </w:pPr>
      <w:r w:rsidRPr="00CA42FB">
        <w:rPr>
          <w:rFonts w:ascii="Aptos" w:hAnsi="Aptos" w:cs="Calibri"/>
          <w:sz w:val="24"/>
          <w:szCs w:val="24"/>
        </w:rPr>
        <w:t xml:space="preserve">Załącznik nr </w:t>
      </w:r>
      <w:r w:rsidR="007C2BA6" w:rsidRPr="00CA42FB">
        <w:rPr>
          <w:rFonts w:ascii="Aptos" w:hAnsi="Aptos" w:cs="Calibri"/>
          <w:sz w:val="24"/>
          <w:szCs w:val="24"/>
        </w:rPr>
        <w:t>2</w:t>
      </w:r>
      <w:r w:rsidRPr="00CA42FB">
        <w:rPr>
          <w:rFonts w:ascii="Aptos" w:hAnsi="Aptos" w:cs="Calibri"/>
          <w:sz w:val="24"/>
          <w:szCs w:val="24"/>
        </w:rPr>
        <w:t xml:space="preserve"> do zapytania ofertowego nr </w:t>
      </w:r>
      <w:bookmarkStart w:id="0" w:name="_Hlk167879782"/>
      <w:r w:rsidR="002A1999">
        <w:rPr>
          <w:rFonts w:ascii="Aptos" w:hAnsi="Aptos" w:cs="Calibri"/>
          <w:sz w:val="24"/>
          <w:szCs w:val="24"/>
        </w:rPr>
        <w:t>61</w:t>
      </w:r>
      <w:r w:rsidRPr="00CA42FB">
        <w:rPr>
          <w:rFonts w:ascii="Aptos" w:hAnsi="Aptos" w:cs="Calibri"/>
          <w:sz w:val="24"/>
          <w:szCs w:val="24"/>
        </w:rPr>
        <w:t>/FESL/10_25_2/202</w:t>
      </w:r>
      <w:bookmarkEnd w:id="0"/>
      <w:r w:rsidR="00B04CBC" w:rsidRPr="00CA42FB">
        <w:rPr>
          <w:rFonts w:ascii="Aptos" w:hAnsi="Aptos" w:cs="Calibri"/>
          <w:sz w:val="24"/>
          <w:szCs w:val="24"/>
        </w:rPr>
        <w:t>5</w:t>
      </w:r>
    </w:p>
    <w:p w14:paraId="461AD735" w14:textId="322791F9" w:rsidR="00F20B90" w:rsidRPr="00CA42FB" w:rsidRDefault="002C4C8D" w:rsidP="009E0AE9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CA42FB" w:rsidRDefault="00394FD5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CA42FB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CA42FB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CA42FB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CA42FB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CA42FB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CA42FB" w:rsidRDefault="002E3FE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CA42FB" w:rsidRDefault="002E3FE0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CA42FB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CA42FB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CA42FB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CA42FB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CA42FB" w:rsidRDefault="00562D09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1406C0E7" w14:textId="50F7D9A9" w:rsidR="00AA4028" w:rsidRPr="00CA42FB" w:rsidRDefault="002C4C8D" w:rsidP="000960CA">
      <w:pPr>
        <w:spacing w:before="240" w:after="240" w:line="320" w:lineRule="exact"/>
        <w:rPr>
          <w:rFonts w:ascii="Aptos" w:hAnsi="Aptos" w:cstheme="minorHAnsi"/>
          <w:sz w:val="24"/>
          <w:szCs w:val="24"/>
        </w:rPr>
      </w:pPr>
      <w:r w:rsidRPr="00B602EE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B602EE">
        <w:rPr>
          <w:rFonts w:ascii="Aptos" w:hAnsi="Aptos" w:cstheme="minorHAnsi"/>
          <w:sz w:val="24"/>
          <w:szCs w:val="24"/>
        </w:rPr>
        <w:t xml:space="preserve">, którego </w:t>
      </w:r>
      <w:r w:rsidRPr="00B602EE">
        <w:rPr>
          <w:rFonts w:ascii="Aptos" w:hAnsi="Aptos" w:cstheme="minorHAnsi"/>
          <w:sz w:val="24"/>
          <w:szCs w:val="24"/>
        </w:rPr>
        <w:t>przedmiot</w:t>
      </w:r>
      <w:r w:rsidR="00082DE2" w:rsidRPr="00B602EE">
        <w:rPr>
          <w:rFonts w:ascii="Aptos" w:hAnsi="Aptos" w:cstheme="minorHAnsi"/>
          <w:sz w:val="24"/>
          <w:szCs w:val="24"/>
        </w:rPr>
        <w:t>em</w:t>
      </w:r>
      <w:r w:rsidRPr="00B602EE">
        <w:rPr>
          <w:rFonts w:ascii="Aptos" w:hAnsi="Aptos" w:cstheme="minorHAnsi"/>
          <w:sz w:val="24"/>
          <w:szCs w:val="24"/>
        </w:rPr>
        <w:t xml:space="preserve"> </w:t>
      </w:r>
      <w:r w:rsidR="00082DE2" w:rsidRPr="00B602EE">
        <w:rPr>
          <w:rFonts w:ascii="Aptos" w:hAnsi="Aptos" w:cstheme="minorHAnsi"/>
          <w:sz w:val="24"/>
          <w:szCs w:val="24"/>
        </w:rPr>
        <w:t>zamówienia jest</w:t>
      </w:r>
      <w:r w:rsidR="00833D61" w:rsidRPr="00B602EE">
        <w:rPr>
          <w:rFonts w:ascii="Aptos" w:hAnsi="Aptos" w:cstheme="minorHAnsi"/>
          <w:sz w:val="24"/>
          <w:szCs w:val="24"/>
        </w:rPr>
        <w:t xml:space="preserve"> realizacja dostawy</w:t>
      </w:r>
      <w:r w:rsidR="000960CA">
        <w:rPr>
          <w:rFonts w:ascii="Aptos" w:hAnsi="Aptos" w:cstheme="minorHAnsi"/>
          <w:sz w:val="24"/>
          <w:szCs w:val="24"/>
        </w:rPr>
        <w:t xml:space="preserve"> </w:t>
      </w:r>
      <w:r w:rsidR="002A1999">
        <w:rPr>
          <w:rFonts w:ascii="Aptos" w:hAnsi="Aptos" w:cstheme="minorHAnsi"/>
          <w:sz w:val="24"/>
          <w:szCs w:val="24"/>
        </w:rPr>
        <w:t>w częściach :</w:t>
      </w:r>
      <w:r w:rsidR="002A1999" w:rsidRPr="002A1999">
        <w:rPr>
          <w:rFonts w:ascii="Aptos" w:hAnsi="Aptos" w:cstheme="minorHAnsi"/>
          <w:b/>
          <w:sz w:val="24"/>
          <w:szCs w:val="24"/>
        </w:rPr>
        <w:t xml:space="preserve"> </w:t>
      </w:r>
      <w:r w:rsidR="002A1999" w:rsidRPr="003B1E50">
        <w:rPr>
          <w:rFonts w:ascii="Aptos" w:hAnsi="Aptos" w:cstheme="minorHAnsi"/>
          <w:b/>
          <w:sz w:val="24"/>
          <w:szCs w:val="24"/>
        </w:rPr>
        <w:t>1</w:t>
      </w:r>
      <w:r w:rsidR="002A1999">
        <w:rPr>
          <w:rFonts w:ascii="Aptos" w:hAnsi="Aptos" w:cstheme="minorHAnsi"/>
          <w:sz w:val="24"/>
          <w:szCs w:val="24"/>
        </w:rPr>
        <w:t xml:space="preserve">. </w:t>
      </w:r>
      <w:r w:rsidR="002A1999" w:rsidRPr="00DE500D">
        <w:rPr>
          <w:rFonts w:ascii="Aptos" w:hAnsi="Aptos"/>
          <w:b/>
          <w:sz w:val="24"/>
          <w:szCs w:val="24"/>
        </w:rPr>
        <w:t>Serwer obliczeniowy klasy HPC (High-Performance Computing),</w:t>
      </w:r>
      <w:r w:rsidR="002A1999">
        <w:rPr>
          <w:rFonts w:ascii="Aptos" w:hAnsi="Aptos"/>
          <w:b/>
          <w:sz w:val="24"/>
          <w:szCs w:val="24"/>
        </w:rPr>
        <w:t xml:space="preserve"> 2. 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>Modu</w:t>
      </w:r>
      <w:r w:rsidR="002A1999" w:rsidRPr="00DE500D">
        <w:rPr>
          <w:rFonts w:ascii="Aptos" w:eastAsiaTheme="minorHAnsi" w:hAnsi="Aptos" w:cs="Calibri" w:hint="eastAsia"/>
          <w:b/>
          <w:sz w:val="24"/>
          <w:szCs w:val="24"/>
        </w:rPr>
        <w:t>ł</w:t>
      </w:r>
      <w:r w:rsidR="002A1999">
        <w:rPr>
          <w:rFonts w:ascii="Aptos" w:hAnsi="Aptos" w:cs="Calibri"/>
          <w:b/>
          <w:sz w:val="24"/>
          <w:szCs w:val="24"/>
        </w:rPr>
        <w:t>ów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 Brzegow</w:t>
      </w:r>
      <w:r w:rsidR="002A1999">
        <w:rPr>
          <w:rFonts w:ascii="Aptos" w:hAnsi="Aptos" w:cs="Calibri"/>
          <w:b/>
          <w:sz w:val="24"/>
          <w:szCs w:val="24"/>
        </w:rPr>
        <w:t>ych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 </w:t>
      </w:r>
      <w:r w:rsidR="0083610D">
        <w:rPr>
          <w:rFonts w:ascii="Aptos" w:eastAsiaTheme="minorHAnsi" w:hAnsi="Aptos" w:cs="Calibri"/>
          <w:b/>
          <w:sz w:val="24"/>
          <w:szCs w:val="24"/>
        </w:rPr>
        <w:t xml:space="preserve">tj.: </w:t>
      </w:r>
      <w:r w:rsidR="0083610D">
        <w:rPr>
          <w:rFonts w:ascii="Aptos" w:hAnsi="Aptos" w:cs="Calibri"/>
          <w:b/>
          <w:sz w:val="24"/>
          <w:szCs w:val="24"/>
        </w:rPr>
        <w:t>m</w:t>
      </w:r>
      <w:r w:rsidR="0083610D" w:rsidRPr="009215A9">
        <w:rPr>
          <w:rFonts w:ascii="Aptos" w:hAnsi="Aptos" w:cs="Calibri"/>
          <w:b/>
          <w:sz w:val="24"/>
          <w:szCs w:val="24"/>
        </w:rPr>
        <w:t xml:space="preserve">ałe akceleratory AI </w:t>
      </w:r>
      <w:r w:rsidR="0083610D" w:rsidRPr="009215A9">
        <w:rPr>
          <w:rFonts w:ascii="Aptos" w:hAnsi="Aptos"/>
          <w:b/>
          <w:sz w:val="24"/>
          <w:szCs w:val="24"/>
        </w:rPr>
        <w:t xml:space="preserve">przyspieszające obliczenia </w:t>
      </w:r>
      <w:r w:rsidR="0083610D" w:rsidRPr="009215A9">
        <w:rPr>
          <w:rStyle w:val="Pogrubienie"/>
          <w:rFonts w:ascii="Aptos" w:hAnsi="Aptos"/>
          <w:sz w:val="24"/>
          <w:szCs w:val="24"/>
        </w:rPr>
        <w:t>uczenia maszynowego</w:t>
      </w:r>
      <w:r w:rsidR="0083610D">
        <w:rPr>
          <w:rStyle w:val="Pogrubienie"/>
          <w:rFonts w:ascii="Aptos" w:hAnsi="Aptos"/>
          <w:sz w:val="24"/>
          <w:szCs w:val="24"/>
        </w:rPr>
        <w:t xml:space="preserve"> oraz </w:t>
      </w:r>
      <w:r w:rsidR="0083610D">
        <w:rPr>
          <w:rFonts w:ascii="Aptos" w:hAnsi="Aptos" w:cs="Calibri"/>
          <w:b/>
          <w:sz w:val="24"/>
          <w:szCs w:val="24"/>
        </w:rPr>
        <w:t>u</w:t>
      </w:r>
      <w:r w:rsidR="0083610D" w:rsidRPr="009215A9">
        <w:rPr>
          <w:rFonts w:ascii="Aptos" w:hAnsi="Aptos" w:cs="Calibri"/>
          <w:b/>
          <w:sz w:val="24"/>
          <w:szCs w:val="24"/>
        </w:rPr>
        <w:t>rządzeni</w:t>
      </w:r>
      <w:r w:rsidR="0083610D">
        <w:rPr>
          <w:rFonts w:ascii="Aptos" w:hAnsi="Aptos" w:cs="Calibri"/>
          <w:b/>
          <w:sz w:val="24"/>
          <w:szCs w:val="24"/>
        </w:rPr>
        <w:t>a</w:t>
      </w:r>
      <w:r w:rsidR="0083610D" w:rsidRPr="009215A9">
        <w:rPr>
          <w:rFonts w:ascii="Aptos" w:hAnsi="Aptos" w:cs="Calibri"/>
          <w:b/>
          <w:sz w:val="24"/>
          <w:szCs w:val="24"/>
        </w:rPr>
        <w:t xml:space="preserve"> typu Edge</w:t>
      </w:r>
      <w:r w:rsidR="0083610D" w:rsidRPr="009215A9">
        <w:rPr>
          <w:rFonts w:ascii="Aptos" w:hAnsi="Aptos"/>
          <w:b/>
          <w:sz w:val="24"/>
          <w:szCs w:val="24"/>
        </w:rPr>
        <w:t xml:space="preserve"> </w:t>
      </w:r>
      <w:proofErr w:type="spellStart"/>
      <w:r w:rsidR="0083610D" w:rsidRPr="009215A9">
        <w:rPr>
          <w:rFonts w:ascii="Aptos" w:hAnsi="Aptos"/>
          <w:b/>
          <w:sz w:val="24"/>
          <w:szCs w:val="24"/>
        </w:rPr>
        <w:t>computing</w:t>
      </w:r>
      <w:proofErr w:type="spellEnd"/>
      <w:r w:rsidR="0083610D" w:rsidRPr="009215A9">
        <w:rPr>
          <w:rFonts w:ascii="Aptos" w:hAnsi="Aptos"/>
          <w:b/>
          <w:sz w:val="24"/>
          <w:szCs w:val="24"/>
        </w:rPr>
        <w:t xml:space="preserve"> do uruchamiania modeli AI</w:t>
      </w:r>
      <w:r w:rsidR="0083610D">
        <w:rPr>
          <w:rFonts w:ascii="Aptos" w:eastAsiaTheme="minorHAnsi" w:hAnsi="Aptos" w:cs="Calibri"/>
          <w:b/>
          <w:sz w:val="24"/>
          <w:szCs w:val="24"/>
        </w:rPr>
        <w:t xml:space="preserve"> </w:t>
      </w:r>
      <w:r w:rsidR="002A1999" w:rsidRPr="00DE500D">
        <w:rPr>
          <w:rFonts w:ascii="Aptos" w:eastAsiaTheme="minorHAnsi" w:hAnsi="Aptos" w:cs="Calibri"/>
          <w:b/>
          <w:sz w:val="24"/>
          <w:szCs w:val="24"/>
        </w:rPr>
        <w:t xml:space="preserve">– 10 </w:t>
      </w:r>
      <w:r w:rsidR="0083610D">
        <w:rPr>
          <w:rFonts w:ascii="Aptos" w:eastAsiaTheme="minorHAnsi" w:hAnsi="Aptos" w:cs="Calibri"/>
          <w:b/>
          <w:sz w:val="24"/>
          <w:szCs w:val="24"/>
        </w:rPr>
        <w:t>zestawów</w:t>
      </w:r>
      <w:r w:rsidR="000960CA" w:rsidRPr="005311E8">
        <w:rPr>
          <w:rFonts w:ascii="Aptos" w:eastAsia="DejaVuSans" w:hAnsi="Aptos" w:cs="DejaVuSans"/>
          <w:b/>
          <w:sz w:val="24"/>
          <w:szCs w:val="24"/>
          <w14:ligatures w14:val="standardContextual"/>
        </w:rPr>
        <w:t>,</w:t>
      </w:r>
      <w:r w:rsidR="000960CA" w:rsidRPr="005311E8">
        <w:rPr>
          <w:rFonts w:ascii="Aptos" w:hAnsi="Aptos" w:cstheme="minorHAnsi"/>
          <w:sz w:val="24"/>
          <w:szCs w:val="24"/>
        </w:rPr>
        <w:t xml:space="preserve"> </w:t>
      </w:r>
      <w:r w:rsidR="000960CA" w:rsidRPr="005311E8">
        <w:rPr>
          <w:rFonts w:ascii="Aptos" w:hAnsi="Aptos" w:cs="Calibri"/>
          <w:sz w:val="24"/>
          <w:szCs w:val="24"/>
        </w:rPr>
        <w:t>które będą stanowić d</w:t>
      </w:r>
      <w:r w:rsidR="000960CA" w:rsidRPr="005311E8">
        <w:rPr>
          <w:rFonts w:ascii="Aptos" w:eastAsia="DejaVuSans" w:hAnsi="Aptos" w:cs="DejaVuSans"/>
          <w:sz w:val="24"/>
          <w:szCs w:val="24"/>
          <w14:ligatures w14:val="standardContextual"/>
        </w:rPr>
        <w:t xml:space="preserve">oposażenie Laboratorium Sztucznej Inteligencji i Uczenia Maszynowego na Akademii WSB, </w:t>
      </w:r>
      <w:r w:rsidR="000960CA" w:rsidRPr="005311E8">
        <w:rPr>
          <w:rFonts w:ascii="Aptos" w:eastAsia="Calibri" w:hAnsi="Aptos" w:cs="Calibri"/>
          <w:sz w:val="24"/>
          <w:szCs w:val="24"/>
        </w:rPr>
        <w:t>zgodnie z potrzebami zielonej i cyfrowej gospodarki</w:t>
      </w:r>
      <w:r w:rsidR="000960CA" w:rsidRPr="00CA42FB">
        <w:rPr>
          <w:rFonts w:ascii="Aptos" w:hAnsi="Aptos" w:cstheme="minorHAnsi"/>
          <w:sz w:val="24"/>
          <w:szCs w:val="24"/>
        </w:rPr>
        <w:t xml:space="preserve"> </w:t>
      </w:r>
      <w:r w:rsidR="00082DE2" w:rsidRPr="00CA42FB">
        <w:rPr>
          <w:rFonts w:ascii="Aptos" w:hAnsi="Aptos" w:cstheme="minorHAnsi"/>
          <w:sz w:val="24"/>
          <w:szCs w:val="24"/>
        </w:rPr>
        <w:t xml:space="preserve">zgodnie z potrzebami zielonej i cyfrowej gospodarki, </w:t>
      </w:r>
      <w:r w:rsidR="000B2593" w:rsidRPr="00CA42FB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CB5959" w:rsidRPr="00CA42FB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CA42FB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CA42FB">
        <w:rPr>
          <w:rFonts w:ascii="Aptos" w:hAnsi="Aptos" w:cstheme="minorHAnsi"/>
          <w:sz w:val="24"/>
          <w:szCs w:val="24"/>
        </w:rPr>
        <w:t>:</w:t>
      </w:r>
      <w:r w:rsidR="00230226" w:rsidRPr="00CA42FB">
        <w:rPr>
          <w:rFonts w:ascii="Aptos" w:hAnsi="Aptos" w:cstheme="minorHAnsi"/>
          <w:sz w:val="24"/>
          <w:szCs w:val="24"/>
        </w:rPr>
        <w:t xml:space="preserve"> </w:t>
      </w:r>
      <w:r w:rsidR="00CB5959" w:rsidRPr="00CA42FB">
        <w:rPr>
          <w:rFonts w:ascii="Aptos" w:hAnsi="Aptos" w:cstheme="minorHAnsi"/>
          <w:sz w:val="24"/>
          <w:szCs w:val="24"/>
        </w:rPr>
        <w:t xml:space="preserve">(należy </w:t>
      </w:r>
      <w:r w:rsidR="00B83C57" w:rsidRPr="00CA42FB">
        <w:rPr>
          <w:rFonts w:ascii="Aptos" w:hAnsi="Aptos" w:cstheme="minorHAnsi"/>
          <w:sz w:val="24"/>
          <w:szCs w:val="24"/>
        </w:rPr>
        <w:t>uzupełnić cenę</w:t>
      </w:r>
      <w:r w:rsidR="00CB5959" w:rsidRPr="00CA42FB">
        <w:rPr>
          <w:rFonts w:ascii="Aptos" w:hAnsi="Aptos" w:cstheme="minorHAnsi"/>
          <w:sz w:val="24"/>
          <w:szCs w:val="24"/>
        </w:rPr>
        <w:t>):</w:t>
      </w:r>
    </w:p>
    <w:tbl>
      <w:tblPr>
        <w:tblStyle w:val="Tabela-Siatka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2157"/>
        <w:gridCol w:w="1558"/>
        <w:gridCol w:w="498"/>
        <w:gridCol w:w="1348"/>
        <w:gridCol w:w="989"/>
        <w:gridCol w:w="285"/>
        <w:gridCol w:w="1134"/>
        <w:gridCol w:w="1263"/>
      </w:tblGrid>
      <w:tr w:rsidR="007C5EA5" w:rsidRPr="00CA42FB" w14:paraId="652C622A" w14:textId="77777777" w:rsidTr="006A35B9">
        <w:trPr>
          <w:trHeight w:val="1743"/>
        </w:trPr>
        <w:tc>
          <w:tcPr>
            <w:tcW w:w="343" w:type="pct"/>
            <w:shd w:val="clear" w:color="auto" w:fill="F2F2F2" w:themeFill="background1" w:themeFillShade="F2"/>
            <w:vAlign w:val="center"/>
          </w:tcPr>
          <w:p w14:paraId="4BF13DA7" w14:textId="00ED427F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CA42FB">
              <w:rPr>
                <w:rFonts w:ascii="Aptos" w:hAnsi="Aptos" w:cstheme="minorHAnsi"/>
                <w:b/>
                <w:sz w:val="22"/>
                <w:szCs w:val="22"/>
              </w:rPr>
              <w:t>Nr części</w:t>
            </w:r>
          </w:p>
        </w:tc>
        <w:tc>
          <w:tcPr>
            <w:tcW w:w="1088" w:type="pct"/>
            <w:shd w:val="clear" w:color="auto" w:fill="F2F2F2" w:themeFill="background1" w:themeFillShade="F2"/>
            <w:vAlign w:val="center"/>
          </w:tcPr>
          <w:p w14:paraId="57DECC01" w14:textId="33C0CFE5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Nazwa części zamówienia na które składana jest oferta  - łączna cena za wskazaną w opisie ilość</w:t>
            </w:r>
          </w:p>
        </w:tc>
        <w:tc>
          <w:tcPr>
            <w:tcW w:w="786" w:type="pct"/>
            <w:shd w:val="clear" w:color="auto" w:fill="F2F2F2" w:themeFill="background1" w:themeFillShade="F2"/>
          </w:tcPr>
          <w:p w14:paraId="07BA0C32" w14:textId="16E27D75" w:rsidR="007C5EA5" w:rsidRPr="002D3CE9" w:rsidRDefault="007C5EA5" w:rsidP="007C5EA5">
            <w:pPr>
              <w:spacing w:before="600"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Część zamówienia na które składana jest oferta (wstaw X)</w:t>
            </w:r>
          </w:p>
        </w:tc>
        <w:tc>
          <w:tcPr>
            <w:tcW w:w="1430" w:type="pct"/>
            <w:gridSpan w:val="3"/>
            <w:shd w:val="clear" w:color="auto" w:fill="F2F2F2" w:themeFill="background1" w:themeFillShade="F2"/>
            <w:vAlign w:val="center"/>
          </w:tcPr>
          <w:p w14:paraId="5B00E1F1" w14:textId="7FF2EF27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Łączna wartość netto (PLN)</w:t>
            </w:r>
          </w:p>
        </w:tc>
        <w:tc>
          <w:tcPr>
            <w:tcW w:w="1353" w:type="pct"/>
            <w:gridSpan w:val="3"/>
            <w:shd w:val="clear" w:color="auto" w:fill="F2F2F2" w:themeFill="background1" w:themeFillShade="F2"/>
            <w:vAlign w:val="center"/>
          </w:tcPr>
          <w:p w14:paraId="202FCF32" w14:textId="50029075" w:rsidR="007C5EA5" w:rsidRPr="002D3CE9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2D3CE9">
              <w:rPr>
                <w:rFonts w:ascii="Aptos" w:hAnsi="Aptos" w:cstheme="minorHAnsi"/>
                <w:b/>
                <w:sz w:val="24"/>
                <w:szCs w:val="24"/>
              </w:rPr>
              <w:t>Łączna wartość brutto (PLN)</w:t>
            </w:r>
          </w:p>
        </w:tc>
      </w:tr>
      <w:tr w:rsidR="007C5EA5" w:rsidRPr="00CA42FB" w14:paraId="356F9B9A" w14:textId="77777777" w:rsidTr="006A35B9">
        <w:trPr>
          <w:trHeight w:val="1920"/>
        </w:trPr>
        <w:tc>
          <w:tcPr>
            <w:tcW w:w="343" w:type="pct"/>
            <w:vAlign w:val="center"/>
          </w:tcPr>
          <w:p w14:paraId="3B9E7273" w14:textId="0019FFC0" w:rsidR="007C5EA5" w:rsidRPr="00931942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>
              <w:rPr>
                <w:rFonts w:ascii="Aptos" w:hAnsi="Aptos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088" w:type="pct"/>
            <w:vAlign w:val="center"/>
          </w:tcPr>
          <w:p w14:paraId="48998C94" w14:textId="7DB180BA" w:rsidR="007C5EA5" w:rsidRPr="00CA42FB" w:rsidRDefault="002D3CE9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>Część 1:</w:t>
            </w:r>
            <w:r w:rsidRPr="00020092">
              <w:rPr>
                <w:rFonts w:ascii="Aptos" w:hAnsi="Aptos" w:cstheme="minorHAnsi"/>
                <w:sz w:val="24"/>
                <w:szCs w:val="24"/>
              </w:rPr>
              <w:t xml:space="preserve"> Zakup, dostawa i montaż </w:t>
            </w:r>
            <w:r w:rsidR="006F4F51" w:rsidRPr="006F4F51">
              <w:rPr>
                <w:rFonts w:ascii="Aptos" w:hAnsi="Aptos"/>
                <w:b/>
                <w:sz w:val="24"/>
                <w:szCs w:val="24"/>
              </w:rPr>
              <w:t>s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>erwer</w:t>
            </w:r>
            <w:r>
              <w:rPr>
                <w:rFonts w:ascii="Aptos" w:hAnsi="Aptos"/>
                <w:b/>
                <w:sz w:val="24"/>
                <w:szCs w:val="24"/>
              </w:rPr>
              <w:t xml:space="preserve">a 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>obliczeniow</w:t>
            </w:r>
            <w:r>
              <w:rPr>
                <w:rFonts w:ascii="Aptos" w:hAnsi="Aptos"/>
                <w:b/>
                <w:sz w:val="24"/>
                <w:szCs w:val="24"/>
              </w:rPr>
              <w:t>ego</w:t>
            </w:r>
            <w:r w:rsidR="007C5EA5" w:rsidRPr="00DE500D">
              <w:rPr>
                <w:rFonts w:ascii="Aptos" w:hAnsi="Aptos"/>
                <w:b/>
                <w:sz w:val="24"/>
                <w:szCs w:val="24"/>
              </w:rPr>
              <w:t xml:space="preserve"> klasy HPC (High-Performance Computing),</w:t>
            </w:r>
          </w:p>
        </w:tc>
        <w:tc>
          <w:tcPr>
            <w:tcW w:w="786" w:type="pct"/>
          </w:tcPr>
          <w:p w14:paraId="139331B0" w14:textId="77777777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30" w:type="pct"/>
            <w:gridSpan w:val="3"/>
            <w:shd w:val="clear" w:color="auto" w:fill="F2F2F2" w:themeFill="background1" w:themeFillShade="F2"/>
          </w:tcPr>
          <w:p w14:paraId="74432818" w14:textId="77777777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7EAC5CC3" w14:textId="275147FB" w:rsidR="007C5EA5" w:rsidRPr="00CA42FB" w:rsidRDefault="007C5EA5" w:rsidP="007C5EA5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421A83F3" w14:textId="77777777" w:rsidTr="0083610D">
        <w:trPr>
          <w:trHeight w:val="708"/>
        </w:trPr>
        <w:tc>
          <w:tcPr>
            <w:tcW w:w="343" w:type="pct"/>
            <w:shd w:val="clear" w:color="auto" w:fill="E7E6E6" w:themeFill="background2"/>
            <w:vAlign w:val="center"/>
          </w:tcPr>
          <w:p w14:paraId="07BBB97D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1088" w:type="pct"/>
            <w:shd w:val="clear" w:color="auto" w:fill="E7E6E6" w:themeFill="background2"/>
            <w:vAlign w:val="center"/>
          </w:tcPr>
          <w:p w14:paraId="47C7A443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 xml:space="preserve">Nazwa części zamówienia na które składana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jest oferta  - łączna cena za wskazaną w opisie ilość</w:t>
            </w:r>
          </w:p>
        </w:tc>
        <w:tc>
          <w:tcPr>
            <w:tcW w:w="1037" w:type="pct"/>
            <w:gridSpan w:val="2"/>
            <w:shd w:val="clear" w:color="auto" w:fill="E7E6E6" w:themeFill="background2"/>
          </w:tcPr>
          <w:p w14:paraId="50F56C7D" w14:textId="77777777" w:rsidR="006A35B9" w:rsidRPr="00F53883" w:rsidRDefault="006A35B9" w:rsidP="001470FD">
            <w:pPr>
              <w:spacing w:before="480"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Nazwa pozycji</w:t>
            </w:r>
          </w:p>
        </w:tc>
        <w:tc>
          <w:tcPr>
            <w:tcW w:w="680" w:type="pct"/>
            <w:shd w:val="clear" w:color="auto" w:fill="E7E6E6" w:themeFill="background2"/>
          </w:tcPr>
          <w:p w14:paraId="724FE28E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t xml:space="preserve">Cena jednostkowa netto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(PLN) za jedną sztukę</w:t>
            </w:r>
          </w:p>
        </w:tc>
        <w:tc>
          <w:tcPr>
            <w:tcW w:w="643" w:type="pct"/>
            <w:gridSpan w:val="2"/>
            <w:shd w:val="clear" w:color="auto" w:fill="E7E6E6" w:themeFill="background2"/>
            <w:vAlign w:val="center"/>
          </w:tcPr>
          <w:p w14:paraId="7DB3580B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color w:val="FF0000"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Cena jednostkowa brutto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(PLN) za jedną sztukę</w:t>
            </w:r>
          </w:p>
        </w:tc>
        <w:tc>
          <w:tcPr>
            <w:tcW w:w="572" w:type="pct"/>
            <w:shd w:val="clear" w:color="auto" w:fill="E7E6E6" w:themeFill="background2"/>
            <w:vAlign w:val="center"/>
          </w:tcPr>
          <w:p w14:paraId="6445A4F1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Wartość netto  dla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pozycji (PLN)</w:t>
            </w:r>
          </w:p>
        </w:tc>
        <w:tc>
          <w:tcPr>
            <w:tcW w:w="638" w:type="pct"/>
            <w:shd w:val="clear" w:color="auto" w:fill="E7E6E6" w:themeFill="background2"/>
            <w:vAlign w:val="center"/>
          </w:tcPr>
          <w:p w14:paraId="5ED590A2" w14:textId="77777777" w:rsidR="006A35B9" w:rsidRPr="00F53883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 xml:space="preserve">Wartość brutto  dla </w:t>
            </w:r>
            <w:r w:rsidRPr="00F53883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pozycji (PLN)</w:t>
            </w:r>
          </w:p>
        </w:tc>
      </w:tr>
      <w:tr w:rsidR="006A35B9" w:rsidRPr="00CA42FB" w14:paraId="682D8526" w14:textId="77777777" w:rsidTr="0083610D">
        <w:trPr>
          <w:trHeight w:val="1920"/>
        </w:trPr>
        <w:tc>
          <w:tcPr>
            <w:tcW w:w="343" w:type="pct"/>
            <w:vMerge w:val="restart"/>
            <w:vAlign w:val="center"/>
          </w:tcPr>
          <w:p w14:paraId="0E44C6BD" w14:textId="0D1A9912" w:rsidR="006A35B9" w:rsidRPr="00931942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>
              <w:rPr>
                <w:rFonts w:ascii="Aptos" w:hAnsi="Aptos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088" w:type="pct"/>
            <w:vMerge w:val="restart"/>
            <w:vAlign w:val="center"/>
          </w:tcPr>
          <w:p w14:paraId="7F8902BE" w14:textId="07E9004E" w:rsidR="006A35B9" w:rsidRPr="009215A9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theme="minorHAnsi"/>
                <w:b/>
                <w:bCs/>
                <w:sz w:val="24"/>
                <w:szCs w:val="24"/>
              </w:rPr>
              <w:t>Cześć 2:</w:t>
            </w:r>
            <w:r w:rsidRPr="009215A9">
              <w:rPr>
                <w:rFonts w:ascii="Aptos" w:hAnsi="Aptos" w:cstheme="minorHAnsi"/>
                <w:bCs/>
                <w:sz w:val="24"/>
                <w:szCs w:val="24"/>
              </w:rPr>
              <w:t xml:space="preserve"> Zakup, dostawa i montaż  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>Moduł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>ów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 xml:space="preserve"> Brzegow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>ych</w:t>
            </w:r>
            <w:r w:rsidRPr="009215A9">
              <w:rPr>
                <w:rFonts w:ascii="Aptos" w:eastAsiaTheme="minorHAnsi" w:hAnsi="Aptos" w:cs="Calibri"/>
                <w:b/>
                <w:sz w:val="24"/>
                <w:szCs w:val="24"/>
              </w:rPr>
              <w:t>– 10 zestawów</w:t>
            </w:r>
          </w:p>
        </w:tc>
        <w:tc>
          <w:tcPr>
            <w:tcW w:w="1037" w:type="pct"/>
            <w:gridSpan w:val="2"/>
          </w:tcPr>
          <w:p w14:paraId="463B3B2B" w14:textId="0FC27A53" w:rsidR="006A35B9" w:rsidRPr="009215A9" w:rsidRDefault="009215A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="Calibri"/>
                <w:b/>
                <w:sz w:val="24"/>
                <w:szCs w:val="24"/>
              </w:rPr>
              <w:t xml:space="preserve">Małe akceleratory AI </w:t>
            </w:r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przyspieszające obliczenia </w:t>
            </w:r>
            <w:r w:rsidRPr="009215A9">
              <w:rPr>
                <w:rStyle w:val="Pogrubienie"/>
                <w:rFonts w:ascii="Aptos" w:hAnsi="Aptos"/>
                <w:sz w:val="24"/>
                <w:szCs w:val="24"/>
              </w:rPr>
              <w:t>uczenia maszynowego</w:t>
            </w:r>
          </w:p>
        </w:tc>
        <w:tc>
          <w:tcPr>
            <w:tcW w:w="680" w:type="pct"/>
          </w:tcPr>
          <w:p w14:paraId="6959BC1B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F2F2F2" w:themeFill="background1" w:themeFillShade="F2"/>
          </w:tcPr>
          <w:p w14:paraId="32924FB2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572" w:type="pct"/>
          </w:tcPr>
          <w:p w14:paraId="32082B1E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</w:tcPr>
          <w:p w14:paraId="7E6AF45D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70BD3F90" w14:textId="77777777" w:rsidTr="0083610D">
        <w:trPr>
          <w:trHeight w:val="1920"/>
        </w:trPr>
        <w:tc>
          <w:tcPr>
            <w:tcW w:w="343" w:type="pct"/>
            <w:vMerge/>
            <w:vAlign w:val="center"/>
          </w:tcPr>
          <w:p w14:paraId="3559FC44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088" w:type="pct"/>
            <w:vMerge/>
            <w:vAlign w:val="center"/>
          </w:tcPr>
          <w:p w14:paraId="582F8109" w14:textId="77777777" w:rsidR="006A35B9" w:rsidRPr="009215A9" w:rsidRDefault="006A35B9" w:rsidP="001470FD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037" w:type="pct"/>
            <w:gridSpan w:val="2"/>
          </w:tcPr>
          <w:p w14:paraId="31762949" w14:textId="3A638DE2" w:rsidR="006A35B9" w:rsidRPr="009215A9" w:rsidRDefault="009215A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215A9">
              <w:rPr>
                <w:rFonts w:ascii="Aptos" w:hAnsi="Aptos" w:cs="Calibri"/>
                <w:b/>
                <w:sz w:val="24"/>
                <w:szCs w:val="24"/>
              </w:rPr>
              <w:t>Urządzeni</w:t>
            </w:r>
            <w:r w:rsidR="0083610D">
              <w:rPr>
                <w:rFonts w:ascii="Aptos" w:hAnsi="Aptos" w:cs="Calibri"/>
                <w:b/>
                <w:sz w:val="24"/>
                <w:szCs w:val="24"/>
              </w:rPr>
              <w:t>a</w:t>
            </w:r>
            <w:r w:rsidRPr="009215A9">
              <w:rPr>
                <w:rFonts w:ascii="Aptos" w:hAnsi="Aptos" w:cs="Calibri"/>
                <w:b/>
                <w:sz w:val="24"/>
                <w:szCs w:val="24"/>
              </w:rPr>
              <w:t xml:space="preserve"> typu Edge</w:t>
            </w:r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 </w:t>
            </w:r>
            <w:proofErr w:type="spellStart"/>
            <w:r w:rsidRPr="009215A9">
              <w:rPr>
                <w:rFonts w:ascii="Aptos" w:hAnsi="Aptos"/>
                <w:b/>
                <w:sz w:val="24"/>
                <w:szCs w:val="24"/>
              </w:rPr>
              <w:t>computing</w:t>
            </w:r>
            <w:proofErr w:type="spellEnd"/>
            <w:r w:rsidRPr="009215A9">
              <w:rPr>
                <w:rFonts w:ascii="Aptos" w:hAnsi="Aptos"/>
                <w:b/>
                <w:sz w:val="24"/>
                <w:szCs w:val="24"/>
              </w:rPr>
              <w:t xml:space="preserve"> do uruchamiania modeli AI</w:t>
            </w:r>
          </w:p>
        </w:tc>
        <w:tc>
          <w:tcPr>
            <w:tcW w:w="680" w:type="pct"/>
          </w:tcPr>
          <w:p w14:paraId="1D1AA865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F2F2F2" w:themeFill="background1" w:themeFillShade="F2"/>
          </w:tcPr>
          <w:p w14:paraId="22BADA20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572" w:type="pct"/>
          </w:tcPr>
          <w:p w14:paraId="754EB046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</w:tcPr>
          <w:p w14:paraId="66CD658A" w14:textId="77777777" w:rsidR="006A35B9" w:rsidRPr="00CA42FB" w:rsidRDefault="006A35B9" w:rsidP="001470FD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6A35B9" w:rsidRPr="00CA42FB" w14:paraId="37EF6F63" w14:textId="77777777" w:rsidTr="001470FD">
        <w:trPr>
          <w:trHeight w:val="1133"/>
        </w:trPr>
        <w:tc>
          <w:tcPr>
            <w:tcW w:w="5000" w:type="pct"/>
            <w:gridSpan w:val="9"/>
          </w:tcPr>
          <w:p w14:paraId="404622F6" w14:textId="77777777" w:rsidR="006A35B9" w:rsidRPr="00A70C33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Łączna wartość (cena) brutto zamówienia zł: </w:t>
            </w:r>
          </w:p>
          <w:p w14:paraId="5DB7FEC6" w14:textId="77777777" w:rsidR="006A35B9" w:rsidRPr="00A70C33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1: ………………………………………………………………………….</w:t>
            </w:r>
          </w:p>
          <w:p w14:paraId="76B5CFBD" w14:textId="77777777" w:rsidR="006A35B9" w:rsidRPr="00CA42FB" w:rsidRDefault="006A35B9" w:rsidP="001470FD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2: ………………………………………………………………………….</w:t>
            </w:r>
          </w:p>
        </w:tc>
      </w:tr>
    </w:tbl>
    <w:p w14:paraId="321FC455" w14:textId="77777777" w:rsidR="006A35B9" w:rsidRDefault="006A35B9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bookmarkStart w:id="1" w:name="_GoBack"/>
      <w:bookmarkEnd w:id="1"/>
    </w:p>
    <w:p w14:paraId="056CF6C5" w14:textId="3D744FA2" w:rsidR="00133971" w:rsidRDefault="00133971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>
        <w:rPr>
          <w:rFonts w:ascii="Aptos" w:hAnsi="Aptos" w:cstheme="minorHAnsi"/>
          <w:b/>
          <w:sz w:val="24"/>
          <w:szCs w:val="24"/>
        </w:rPr>
        <w:t>Uwaga !</w:t>
      </w:r>
    </w:p>
    <w:p w14:paraId="7DFA7C29" w14:textId="1A4D88FD" w:rsidR="00133971" w:rsidRDefault="00133971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133971">
        <w:rPr>
          <w:rFonts w:ascii="Aptos" w:hAnsi="Aptos"/>
          <w:b/>
          <w:sz w:val="24"/>
          <w:szCs w:val="24"/>
        </w:rPr>
        <w:t xml:space="preserve">Wykonawca zobowiązany jest do </w:t>
      </w:r>
      <w:r>
        <w:rPr>
          <w:rFonts w:ascii="Aptos" w:hAnsi="Aptos"/>
          <w:b/>
          <w:sz w:val="24"/>
          <w:szCs w:val="24"/>
        </w:rPr>
        <w:t xml:space="preserve">dołączenia </w:t>
      </w:r>
      <w:r w:rsidRPr="00133971">
        <w:rPr>
          <w:rFonts w:ascii="Aptos" w:hAnsi="Aptos"/>
          <w:b/>
          <w:sz w:val="24"/>
          <w:szCs w:val="24"/>
        </w:rPr>
        <w:t>pełnej specyfikacji technicznej oferowanego sprzętu/urządzeń dla każdej części zamówienia</w:t>
      </w:r>
      <w:r>
        <w:rPr>
          <w:rFonts w:ascii="Aptos" w:hAnsi="Aptos"/>
          <w:b/>
          <w:sz w:val="24"/>
          <w:szCs w:val="24"/>
        </w:rPr>
        <w:t>.</w:t>
      </w:r>
    </w:p>
    <w:p w14:paraId="5281F3E9" w14:textId="4043A414" w:rsidR="00C77926" w:rsidRPr="00CA42FB" w:rsidRDefault="00DF0AF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CA42FB">
        <w:rPr>
          <w:rFonts w:ascii="Aptos" w:hAnsi="Aptos" w:cstheme="minorHAnsi"/>
          <w:b/>
          <w:sz w:val="24"/>
          <w:szCs w:val="24"/>
        </w:rPr>
        <w:t xml:space="preserve"> </w:t>
      </w:r>
    </w:p>
    <w:p w14:paraId="342791A5" w14:textId="77777777" w:rsidR="009D680C" w:rsidRPr="00A70C33" w:rsidRDefault="009D680C" w:rsidP="009D680C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Odnośnie:</w:t>
      </w:r>
    </w:p>
    <w:p w14:paraId="6D0B456C" w14:textId="77777777" w:rsidR="009D680C" w:rsidRPr="00A70C33" w:rsidRDefault="009D680C" w:rsidP="009D680C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1 - zapewnię gwarancję w wymiarze ……………….. miesięcy,</w:t>
      </w:r>
    </w:p>
    <w:p w14:paraId="6473424F" w14:textId="77777777" w:rsidR="009D680C" w:rsidRPr="00A70C33" w:rsidRDefault="009D680C" w:rsidP="009D680C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2 - zapewnię gwarancję w wymiarze ………………… miesięcy.</w:t>
      </w:r>
    </w:p>
    <w:p w14:paraId="59B49DD1" w14:textId="6CE805CA" w:rsidR="00234859" w:rsidRPr="00CA42FB" w:rsidRDefault="00234859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b/>
          <w:sz w:val="24"/>
          <w:szCs w:val="24"/>
        </w:rPr>
        <w:t>Jestem / nie jestem</w:t>
      </w:r>
      <w:r w:rsidRPr="00CA42FB">
        <w:rPr>
          <w:rFonts w:ascii="Aptos" w:hAnsi="Aptos" w:cstheme="minorHAnsi"/>
          <w:sz w:val="24"/>
          <w:szCs w:val="24"/>
        </w:rPr>
        <w:t xml:space="preserve"> </w:t>
      </w:r>
      <w:r w:rsidRPr="00CA42FB">
        <w:rPr>
          <w:rFonts w:ascii="Aptos" w:hAnsi="Aptos" w:cstheme="minorHAnsi"/>
          <w:b/>
          <w:sz w:val="24"/>
          <w:szCs w:val="24"/>
        </w:rPr>
        <w:t>*</w:t>
      </w:r>
      <w:r w:rsidRPr="00CA42FB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7AA68401" w14:textId="444D048E" w:rsidR="00597D04" w:rsidRPr="00CA42FB" w:rsidRDefault="00C7792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2BDEE77" w14:textId="5D71382F" w:rsidR="00D60A69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CA42FB">
        <w:rPr>
          <w:rFonts w:ascii="Aptos" w:hAnsi="Aptos" w:cstheme="minorHAnsi"/>
          <w:sz w:val="24"/>
          <w:szCs w:val="24"/>
        </w:rPr>
        <w:t>am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6EF4565A" w14:textId="49152793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CA42FB">
        <w:rPr>
          <w:rFonts w:ascii="Aptos" w:hAnsi="Aptos" w:cstheme="minorHAnsi"/>
          <w:sz w:val="24"/>
          <w:szCs w:val="24"/>
        </w:rPr>
        <w:t>am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wszelkie niezbędne informacje do przygotowania oferty i</w:t>
      </w:r>
      <w:r w:rsidR="00074625" w:rsidRPr="00CA42FB">
        <w:rPr>
          <w:rFonts w:ascii="Aptos" w:hAnsi="Aptos" w:cstheme="minorHAnsi"/>
          <w:sz w:val="24"/>
          <w:szCs w:val="24"/>
        </w:rPr>
        <w:t xml:space="preserve"> </w:t>
      </w:r>
      <w:r w:rsidRPr="00CA42FB">
        <w:rPr>
          <w:rFonts w:ascii="Aptos" w:hAnsi="Aptos" w:cstheme="minorHAnsi"/>
          <w:sz w:val="24"/>
          <w:szCs w:val="24"/>
        </w:rPr>
        <w:t>wykonania przedmiotu zamówienia.</w:t>
      </w:r>
    </w:p>
    <w:p w14:paraId="2EA1BDD2" w14:textId="77777777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0DFBF656" w14:textId="77777777" w:rsidR="00C77926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CA42FB">
        <w:rPr>
          <w:rFonts w:ascii="Aptos" w:hAnsi="Aptos" w:cstheme="minorHAnsi"/>
          <w:sz w:val="24"/>
          <w:szCs w:val="24"/>
        </w:rPr>
        <w:t>śmy</w:t>
      </w:r>
      <w:proofErr w:type="spellEnd"/>
      <w:r w:rsidRPr="00CA42FB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3BC60E6A" w14:textId="77777777" w:rsidR="006F06AE" w:rsidRPr="00CA42FB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lastRenderedPageBreak/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62D75BA9" w14:textId="7FFF5221" w:rsidR="006F06AE" w:rsidRPr="00CA42FB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55BE48E5" w14:textId="2A59838D" w:rsidR="004B77F6" w:rsidRPr="00CA42FB" w:rsidRDefault="004B77F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2" w:name="_Hlk191971464"/>
      <w:r w:rsidRPr="00CA42FB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2"/>
    </w:p>
    <w:p w14:paraId="18AFC65C" w14:textId="7C611637" w:rsidR="00AE4250" w:rsidRPr="00CA42FB" w:rsidRDefault="00AE425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0E0A8F3" w14:textId="75553FF0" w:rsidR="004B77F6" w:rsidRPr="00CA42FB" w:rsidRDefault="0030493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3" w:name="_Hlk191971517"/>
      <w:r w:rsidRPr="00CA42FB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3"/>
    </w:p>
    <w:p w14:paraId="49AEFBC9" w14:textId="77777777" w:rsidR="006F06AE" w:rsidRPr="00CA42FB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4D2462CD" w14:textId="77777777" w:rsidR="00CA42FB" w:rsidRPr="00CA42FB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411D8888" w14:textId="18DA4C77" w:rsidR="00C879B2" w:rsidRPr="00CA42FB" w:rsidRDefault="00C879B2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27C70A2F" w14:textId="077B8E79" w:rsidR="00AB6CA7" w:rsidRPr="00CA42FB" w:rsidRDefault="00AB6CA7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2E6F194" w14:textId="77777777" w:rsidR="00CA42FB" w:rsidRPr="00CA42FB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2A156C42" w14:textId="77777777" w:rsidR="00CA42FB" w:rsidRPr="00CA42FB" w:rsidRDefault="00CA42FB" w:rsidP="00CA42FB">
      <w:pPr>
        <w:spacing w:line="320" w:lineRule="exact"/>
        <w:ind w:left="-74"/>
        <w:rPr>
          <w:rFonts w:ascii="Aptos" w:hAnsi="Aptos" w:cstheme="minorHAnsi"/>
          <w:sz w:val="24"/>
          <w:szCs w:val="24"/>
        </w:rPr>
      </w:pPr>
    </w:p>
    <w:p w14:paraId="17040C2A" w14:textId="77777777" w:rsidR="006F06AE" w:rsidRPr="00CA42FB" w:rsidRDefault="006F06AE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CA42FB" w:rsidRDefault="007C74B4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4" w:name="_Hlk173841806"/>
      <w:r w:rsidRPr="00CA42FB">
        <w:rPr>
          <w:rFonts w:ascii="Aptos" w:hAnsi="Aptos" w:cstheme="minorHAnsi"/>
          <w:sz w:val="24"/>
          <w:szCs w:val="24"/>
        </w:rPr>
        <w:t>*zaznaczyć odpowiednie</w:t>
      </w:r>
    </w:p>
    <w:bookmarkEnd w:id="4"/>
    <w:p w14:paraId="5180C406" w14:textId="77777777" w:rsidR="00DF0AFF" w:rsidRPr="00CA42FB" w:rsidRDefault="00DF0AFF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9D930BA" w14:textId="77777777" w:rsidR="00027C99" w:rsidRPr="00CA42FB" w:rsidRDefault="00DF0AFF" w:rsidP="008E2261">
      <w:pPr>
        <w:spacing w:before="720" w:after="840" w:line="320" w:lineRule="exact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Miejscowość, data</w:t>
      </w:r>
      <w:r w:rsidR="00027C99" w:rsidRPr="00CA42FB">
        <w:rPr>
          <w:rFonts w:ascii="Aptos" w:hAnsi="Aptos" w:cstheme="minorHAnsi"/>
          <w:sz w:val="24"/>
          <w:szCs w:val="24"/>
        </w:rPr>
        <w:t>:</w:t>
      </w:r>
    </w:p>
    <w:p w14:paraId="1C43AC59" w14:textId="7E88C066" w:rsidR="00C5436D" w:rsidRDefault="00DF0AFF" w:rsidP="009E0AE9">
      <w:pPr>
        <w:spacing w:line="320" w:lineRule="exact"/>
        <w:rPr>
          <w:rFonts w:ascii="Aptos" w:hAnsi="Aptos" w:cstheme="minorHAnsi"/>
        </w:rPr>
      </w:pPr>
      <w:r w:rsidRPr="00CA42FB">
        <w:rPr>
          <w:rFonts w:ascii="Aptos" w:hAnsi="Aptos" w:cstheme="minorHAnsi"/>
          <w:sz w:val="24"/>
          <w:szCs w:val="24"/>
        </w:rPr>
        <w:t>podpis Wykonawcy</w:t>
      </w:r>
      <w:r w:rsidR="00027C99" w:rsidRPr="00CA42FB">
        <w:rPr>
          <w:rFonts w:ascii="Aptos" w:hAnsi="Aptos" w:cstheme="minorHAnsi"/>
          <w:sz w:val="24"/>
          <w:szCs w:val="24"/>
        </w:rPr>
        <w:t>:</w:t>
      </w:r>
    </w:p>
    <w:p w14:paraId="46B1687D" w14:textId="77777777" w:rsidR="00C5436D" w:rsidRPr="00C5436D" w:rsidRDefault="00C5436D" w:rsidP="00C5436D">
      <w:pPr>
        <w:rPr>
          <w:rFonts w:ascii="Aptos" w:hAnsi="Aptos" w:cstheme="minorHAnsi"/>
        </w:rPr>
      </w:pPr>
    </w:p>
    <w:p w14:paraId="5F4A14DF" w14:textId="684039BD" w:rsidR="00123B46" w:rsidRPr="00C5436D" w:rsidRDefault="00123B46" w:rsidP="00C5436D">
      <w:pPr>
        <w:tabs>
          <w:tab w:val="left" w:pos="6435"/>
        </w:tabs>
        <w:rPr>
          <w:rFonts w:ascii="Aptos" w:hAnsi="Aptos" w:cstheme="minorHAnsi"/>
        </w:rPr>
      </w:pPr>
    </w:p>
    <w:sectPr w:rsidR="00123B46" w:rsidRPr="00C5436D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A857C" w14:textId="77777777" w:rsidR="009E5350" w:rsidRDefault="009E5350" w:rsidP="002B7990">
      <w:r>
        <w:separator/>
      </w:r>
    </w:p>
  </w:endnote>
  <w:endnote w:type="continuationSeparator" w:id="0">
    <w:p w14:paraId="6BB18E68" w14:textId="77777777" w:rsidR="009E5350" w:rsidRDefault="009E5350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41189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C98643" w14:textId="6AB5EACD" w:rsidR="00C5436D" w:rsidRDefault="00C5436D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39414C" w14:textId="77777777" w:rsidR="00C5436D" w:rsidRDefault="00C543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408A0" w14:textId="77777777" w:rsidR="009E5350" w:rsidRDefault="009E5350" w:rsidP="002B7990">
      <w:r>
        <w:separator/>
      </w:r>
    </w:p>
  </w:footnote>
  <w:footnote w:type="continuationSeparator" w:id="0">
    <w:p w14:paraId="4AC9EABD" w14:textId="77777777" w:rsidR="009E5350" w:rsidRDefault="009E5350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906"/>
    <w:multiLevelType w:val="hybridMultilevel"/>
    <w:tmpl w:val="8CFADD6C"/>
    <w:lvl w:ilvl="0" w:tplc="35C66B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D451F5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C707F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6D13FB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D411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0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5"/>
  </w:num>
  <w:num w:numId="4">
    <w:abstractNumId w:val="2"/>
  </w:num>
  <w:num w:numId="5">
    <w:abstractNumId w:val="18"/>
  </w:num>
  <w:num w:numId="6">
    <w:abstractNumId w:val="19"/>
  </w:num>
  <w:num w:numId="7">
    <w:abstractNumId w:val="6"/>
  </w:num>
  <w:num w:numId="8">
    <w:abstractNumId w:val="13"/>
  </w:num>
  <w:num w:numId="9">
    <w:abstractNumId w:val="20"/>
  </w:num>
  <w:num w:numId="10">
    <w:abstractNumId w:val="22"/>
  </w:num>
  <w:num w:numId="11">
    <w:abstractNumId w:val="3"/>
  </w:num>
  <w:num w:numId="12">
    <w:abstractNumId w:val="0"/>
  </w:num>
  <w:num w:numId="13">
    <w:abstractNumId w:val="8"/>
  </w:num>
  <w:num w:numId="14">
    <w:abstractNumId w:val="17"/>
  </w:num>
  <w:num w:numId="15">
    <w:abstractNumId w:val="4"/>
  </w:num>
  <w:num w:numId="16">
    <w:abstractNumId w:val="14"/>
  </w:num>
  <w:num w:numId="17">
    <w:abstractNumId w:val="10"/>
  </w:num>
  <w:num w:numId="18">
    <w:abstractNumId w:val="7"/>
  </w:num>
  <w:num w:numId="19">
    <w:abstractNumId w:val="1"/>
  </w:num>
  <w:num w:numId="20">
    <w:abstractNumId w:val="16"/>
  </w:num>
  <w:num w:numId="21">
    <w:abstractNumId w:val="12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156AB"/>
    <w:rsid w:val="00027989"/>
    <w:rsid w:val="00027C99"/>
    <w:rsid w:val="00027D0E"/>
    <w:rsid w:val="00056BA5"/>
    <w:rsid w:val="00074625"/>
    <w:rsid w:val="00075428"/>
    <w:rsid w:val="00082DE2"/>
    <w:rsid w:val="000960CA"/>
    <w:rsid w:val="000B2593"/>
    <w:rsid w:val="000D046D"/>
    <w:rsid w:val="000E7792"/>
    <w:rsid w:val="000F5E82"/>
    <w:rsid w:val="000F5F7B"/>
    <w:rsid w:val="000F6AA6"/>
    <w:rsid w:val="00110924"/>
    <w:rsid w:val="0012020B"/>
    <w:rsid w:val="0012195F"/>
    <w:rsid w:val="00123B46"/>
    <w:rsid w:val="00133971"/>
    <w:rsid w:val="00136EB7"/>
    <w:rsid w:val="001437DA"/>
    <w:rsid w:val="0014636F"/>
    <w:rsid w:val="00146F91"/>
    <w:rsid w:val="00151CEF"/>
    <w:rsid w:val="001579C8"/>
    <w:rsid w:val="00160307"/>
    <w:rsid w:val="00170364"/>
    <w:rsid w:val="0017443D"/>
    <w:rsid w:val="00181378"/>
    <w:rsid w:val="001821A8"/>
    <w:rsid w:val="001A0186"/>
    <w:rsid w:val="001C6F58"/>
    <w:rsid w:val="001D5E6A"/>
    <w:rsid w:val="001D7BB7"/>
    <w:rsid w:val="001E07A6"/>
    <w:rsid w:val="001E7BAE"/>
    <w:rsid w:val="002062BB"/>
    <w:rsid w:val="0021540C"/>
    <w:rsid w:val="00217A8E"/>
    <w:rsid w:val="00230226"/>
    <w:rsid w:val="002332DC"/>
    <w:rsid w:val="00234859"/>
    <w:rsid w:val="0023793E"/>
    <w:rsid w:val="00242906"/>
    <w:rsid w:val="00242A86"/>
    <w:rsid w:val="00245F89"/>
    <w:rsid w:val="002468A4"/>
    <w:rsid w:val="00253523"/>
    <w:rsid w:val="002607F7"/>
    <w:rsid w:val="00270F24"/>
    <w:rsid w:val="00271D31"/>
    <w:rsid w:val="0029331A"/>
    <w:rsid w:val="002A1999"/>
    <w:rsid w:val="002A2292"/>
    <w:rsid w:val="002B038F"/>
    <w:rsid w:val="002B7990"/>
    <w:rsid w:val="002C38DF"/>
    <w:rsid w:val="002C4C8D"/>
    <w:rsid w:val="002D3CE9"/>
    <w:rsid w:val="002D3F70"/>
    <w:rsid w:val="002D7C1E"/>
    <w:rsid w:val="002E1BEA"/>
    <w:rsid w:val="002E243A"/>
    <w:rsid w:val="002E2A90"/>
    <w:rsid w:val="002E3FE0"/>
    <w:rsid w:val="002E536C"/>
    <w:rsid w:val="00300C32"/>
    <w:rsid w:val="00304930"/>
    <w:rsid w:val="003103DC"/>
    <w:rsid w:val="003225CD"/>
    <w:rsid w:val="0034221A"/>
    <w:rsid w:val="003536FA"/>
    <w:rsid w:val="00353A9A"/>
    <w:rsid w:val="00370166"/>
    <w:rsid w:val="00375555"/>
    <w:rsid w:val="00375BD6"/>
    <w:rsid w:val="00381B18"/>
    <w:rsid w:val="00394FD5"/>
    <w:rsid w:val="003A5E30"/>
    <w:rsid w:val="003A6711"/>
    <w:rsid w:val="003C3E0B"/>
    <w:rsid w:val="003D0D41"/>
    <w:rsid w:val="003E02CC"/>
    <w:rsid w:val="003E0938"/>
    <w:rsid w:val="003E67BB"/>
    <w:rsid w:val="00422B09"/>
    <w:rsid w:val="004230B3"/>
    <w:rsid w:val="00435242"/>
    <w:rsid w:val="00437FC8"/>
    <w:rsid w:val="004431E5"/>
    <w:rsid w:val="00444A48"/>
    <w:rsid w:val="00454336"/>
    <w:rsid w:val="0046585E"/>
    <w:rsid w:val="00466D05"/>
    <w:rsid w:val="004701E5"/>
    <w:rsid w:val="00483E44"/>
    <w:rsid w:val="00496CE2"/>
    <w:rsid w:val="004A38D0"/>
    <w:rsid w:val="004A7269"/>
    <w:rsid w:val="004B61A9"/>
    <w:rsid w:val="004B741E"/>
    <w:rsid w:val="004B77F6"/>
    <w:rsid w:val="004C1A9D"/>
    <w:rsid w:val="004E522E"/>
    <w:rsid w:val="00500EF2"/>
    <w:rsid w:val="00507873"/>
    <w:rsid w:val="00522737"/>
    <w:rsid w:val="00530596"/>
    <w:rsid w:val="005379B1"/>
    <w:rsid w:val="0054095A"/>
    <w:rsid w:val="005415E8"/>
    <w:rsid w:val="0054272A"/>
    <w:rsid w:val="005463A6"/>
    <w:rsid w:val="0056116E"/>
    <w:rsid w:val="00562D09"/>
    <w:rsid w:val="005700EC"/>
    <w:rsid w:val="00584382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076D4"/>
    <w:rsid w:val="00610E48"/>
    <w:rsid w:val="00612108"/>
    <w:rsid w:val="0061642D"/>
    <w:rsid w:val="0062081E"/>
    <w:rsid w:val="0062326F"/>
    <w:rsid w:val="00625A99"/>
    <w:rsid w:val="00645923"/>
    <w:rsid w:val="00646044"/>
    <w:rsid w:val="00662483"/>
    <w:rsid w:val="006630A8"/>
    <w:rsid w:val="006643C6"/>
    <w:rsid w:val="00665E3A"/>
    <w:rsid w:val="00691A0A"/>
    <w:rsid w:val="006A35B9"/>
    <w:rsid w:val="006C2128"/>
    <w:rsid w:val="006C3C8E"/>
    <w:rsid w:val="006E6898"/>
    <w:rsid w:val="006F06AE"/>
    <w:rsid w:val="006F4F51"/>
    <w:rsid w:val="006F6E51"/>
    <w:rsid w:val="0070391B"/>
    <w:rsid w:val="007067A4"/>
    <w:rsid w:val="007117E8"/>
    <w:rsid w:val="00711840"/>
    <w:rsid w:val="00713954"/>
    <w:rsid w:val="00713FF7"/>
    <w:rsid w:val="007261DD"/>
    <w:rsid w:val="00726AED"/>
    <w:rsid w:val="00732362"/>
    <w:rsid w:val="00740F99"/>
    <w:rsid w:val="007453AD"/>
    <w:rsid w:val="00746F60"/>
    <w:rsid w:val="007723F7"/>
    <w:rsid w:val="0077347A"/>
    <w:rsid w:val="00777BF3"/>
    <w:rsid w:val="00787098"/>
    <w:rsid w:val="007965DF"/>
    <w:rsid w:val="00797F3B"/>
    <w:rsid w:val="007A7A60"/>
    <w:rsid w:val="007C2BA6"/>
    <w:rsid w:val="007C4E0B"/>
    <w:rsid w:val="007C5EA5"/>
    <w:rsid w:val="007C74B4"/>
    <w:rsid w:val="007C771E"/>
    <w:rsid w:val="007D3432"/>
    <w:rsid w:val="007D7CA0"/>
    <w:rsid w:val="007E7835"/>
    <w:rsid w:val="008003F5"/>
    <w:rsid w:val="00807868"/>
    <w:rsid w:val="0082114E"/>
    <w:rsid w:val="00833D61"/>
    <w:rsid w:val="00834059"/>
    <w:rsid w:val="0083610D"/>
    <w:rsid w:val="00860B47"/>
    <w:rsid w:val="0087501E"/>
    <w:rsid w:val="00875ED8"/>
    <w:rsid w:val="008804A0"/>
    <w:rsid w:val="00886D0D"/>
    <w:rsid w:val="00891131"/>
    <w:rsid w:val="008A3B0E"/>
    <w:rsid w:val="008B4116"/>
    <w:rsid w:val="008C6453"/>
    <w:rsid w:val="008D4B0B"/>
    <w:rsid w:val="008D7E36"/>
    <w:rsid w:val="008E2261"/>
    <w:rsid w:val="008E4E23"/>
    <w:rsid w:val="008E5544"/>
    <w:rsid w:val="008E7F6C"/>
    <w:rsid w:val="008F1A04"/>
    <w:rsid w:val="00901673"/>
    <w:rsid w:val="00901F90"/>
    <w:rsid w:val="009026AA"/>
    <w:rsid w:val="00911433"/>
    <w:rsid w:val="00916690"/>
    <w:rsid w:val="009215A9"/>
    <w:rsid w:val="00925217"/>
    <w:rsid w:val="0093099E"/>
    <w:rsid w:val="00931942"/>
    <w:rsid w:val="00934EC1"/>
    <w:rsid w:val="00944067"/>
    <w:rsid w:val="00947546"/>
    <w:rsid w:val="0096641E"/>
    <w:rsid w:val="00973076"/>
    <w:rsid w:val="00982376"/>
    <w:rsid w:val="00983414"/>
    <w:rsid w:val="009A4419"/>
    <w:rsid w:val="009C6425"/>
    <w:rsid w:val="009D10BE"/>
    <w:rsid w:val="009D680C"/>
    <w:rsid w:val="009E0AE9"/>
    <w:rsid w:val="009E5350"/>
    <w:rsid w:val="009F0602"/>
    <w:rsid w:val="009F4223"/>
    <w:rsid w:val="00A00E06"/>
    <w:rsid w:val="00A01057"/>
    <w:rsid w:val="00A20E15"/>
    <w:rsid w:val="00A33D83"/>
    <w:rsid w:val="00A57342"/>
    <w:rsid w:val="00A66CD5"/>
    <w:rsid w:val="00A72F90"/>
    <w:rsid w:val="00A76143"/>
    <w:rsid w:val="00A93714"/>
    <w:rsid w:val="00A94CFD"/>
    <w:rsid w:val="00AA4028"/>
    <w:rsid w:val="00AA7C65"/>
    <w:rsid w:val="00AB1911"/>
    <w:rsid w:val="00AB6CA7"/>
    <w:rsid w:val="00AB7FAE"/>
    <w:rsid w:val="00AC7EEE"/>
    <w:rsid w:val="00AD4EA9"/>
    <w:rsid w:val="00AD7AAA"/>
    <w:rsid w:val="00AE4250"/>
    <w:rsid w:val="00AF74F8"/>
    <w:rsid w:val="00B04CBC"/>
    <w:rsid w:val="00B16EC8"/>
    <w:rsid w:val="00B33B71"/>
    <w:rsid w:val="00B47D7F"/>
    <w:rsid w:val="00B513C8"/>
    <w:rsid w:val="00B602EE"/>
    <w:rsid w:val="00B61486"/>
    <w:rsid w:val="00B71F9A"/>
    <w:rsid w:val="00B83C57"/>
    <w:rsid w:val="00B85C99"/>
    <w:rsid w:val="00B96DB6"/>
    <w:rsid w:val="00BB0B7E"/>
    <w:rsid w:val="00BB3899"/>
    <w:rsid w:val="00BD518B"/>
    <w:rsid w:val="00BF4020"/>
    <w:rsid w:val="00BF448E"/>
    <w:rsid w:val="00C119BE"/>
    <w:rsid w:val="00C20FA6"/>
    <w:rsid w:val="00C22548"/>
    <w:rsid w:val="00C22CD1"/>
    <w:rsid w:val="00C27E51"/>
    <w:rsid w:val="00C36A3C"/>
    <w:rsid w:val="00C52444"/>
    <w:rsid w:val="00C5436D"/>
    <w:rsid w:val="00C61291"/>
    <w:rsid w:val="00C67C8F"/>
    <w:rsid w:val="00C75B6C"/>
    <w:rsid w:val="00C77926"/>
    <w:rsid w:val="00C879B2"/>
    <w:rsid w:val="00CA42FB"/>
    <w:rsid w:val="00CA5C2F"/>
    <w:rsid w:val="00CB2C5B"/>
    <w:rsid w:val="00CB501C"/>
    <w:rsid w:val="00CB5959"/>
    <w:rsid w:val="00CC25DF"/>
    <w:rsid w:val="00CC568E"/>
    <w:rsid w:val="00CE51D3"/>
    <w:rsid w:val="00CF0175"/>
    <w:rsid w:val="00CF093C"/>
    <w:rsid w:val="00D30AD5"/>
    <w:rsid w:val="00D32189"/>
    <w:rsid w:val="00D32ABE"/>
    <w:rsid w:val="00D60A69"/>
    <w:rsid w:val="00D73E39"/>
    <w:rsid w:val="00D83645"/>
    <w:rsid w:val="00D849B2"/>
    <w:rsid w:val="00D85ABF"/>
    <w:rsid w:val="00DC2402"/>
    <w:rsid w:val="00DC4848"/>
    <w:rsid w:val="00DC6667"/>
    <w:rsid w:val="00DD0DE5"/>
    <w:rsid w:val="00DD68AC"/>
    <w:rsid w:val="00DE0365"/>
    <w:rsid w:val="00DF0AFF"/>
    <w:rsid w:val="00DF16DB"/>
    <w:rsid w:val="00DF5301"/>
    <w:rsid w:val="00DF7FFE"/>
    <w:rsid w:val="00E42DE7"/>
    <w:rsid w:val="00E45D7D"/>
    <w:rsid w:val="00E503A0"/>
    <w:rsid w:val="00E515A8"/>
    <w:rsid w:val="00E64ED1"/>
    <w:rsid w:val="00E6600A"/>
    <w:rsid w:val="00E71A50"/>
    <w:rsid w:val="00E760BE"/>
    <w:rsid w:val="00E871DD"/>
    <w:rsid w:val="00E95603"/>
    <w:rsid w:val="00EA75A4"/>
    <w:rsid w:val="00EB038B"/>
    <w:rsid w:val="00EB140A"/>
    <w:rsid w:val="00EC5E32"/>
    <w:rsid w:val="00ED753B"/>
    <w:rsid w:val="00EE0E88"/>
    <w:rsid w:val="00EE769C"/>
    <w:rsid w:val="00EF1123"/>
    <w:rsid w:val="00EF2AC6"/>
    <w:rsid w:val="00EF6B34"/>
    <w:rsid w:val="00F02272"/>
    <w:rsid w:val="00F20B90"/>
    <w:rsid w:val="00F234EF"/>
    <w:rsid w:val="00F315CC"/>
    <w:rsid w:val="00F477F4"/>
    <w:rsid w:val="00F53883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9215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236f55f5-5c03-42d1-853b-95ed8ad0c6e0"/>
    <ds:schemaRef ds:uri="http://schemas.microsoft.com/office/2006/documentManagement/types"/>
    <ds:schemaRef ds:uri="http://purl.org/dc/elements/1.1/"/>
    <ds:schemaRef ds:uri="http://purl.org/dc/dcmitype/"/>
    <ds:schemaRef ds:uri="http://schemas.microsoft.com/sharepoint/v3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0f08e5f-11e9-4126-a1d0-d96bd2256f84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95D45-63F1-433D-ADF8-B5917385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31</cp:revision>
  <cp:lastPrinted>2024-12-03T09:14:00Z</cp:lastPrinted>
  <dcterms:created xsi:type="dcterms:W3CDTF">2025-10-28T06:57:00Z</dcterms:created>
  <dcterms:modified xsi:type="dcterms:W3CDTF">2026-03-13T09:27:00Z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